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C6048B" w:rsidRPr="00C6048B" w:rsidTr="00C6048B">
        <w:trPr>
          <w:trHeight w:val="317"/>
        </w:trPr>
        <w:tc>
          <w:tcPr>
            <w:tcW w:w="2931" w:type="dxa"/>
            <w:tcBorders>
              <w:top w:val="nil"/>
              <w:left w:val="nil"/>
              <w:bottom w:val="single" w:sz="4" w:space="0" w:color="660066"/>
              <w:right w:val="nil"/>
            </w:tcBorders>
            <w:vAlign w:val="center"/>
            <w:hideMark/>
          </w:tcPr>
          <w:p w:rsidR="00C6048B" w:rsidRPr="00C6048B" w:rsidRDefault="00C6048B" w:rsidP="00C6048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Arial" w:eastAsia="Times New Roman" w:hAnsi="Arial" w:cs="Arial"/>
                <w:sz w:val="16"/>
                <w:szCs w:val="16"/>
                <w:lang w:eastAsia="tr-TR"/>
              </w:rPr>
              <w:t>11 Kasım 2017 CUMARTESİ</w:t>
            </w:r>
          </w:p>
        </w:tc>
        <w:tc>
          <w:tcPr>
            <w:tcW w:w="2931" w:type="dxa"/>
            <w:tcBorders>
              <w:top w:val="nil"/>
              <w:left w:val="nil"/>
              <w:bottom w:val="single" w:sz="4" w:space="0" w:color="660066"/>
              <w:right w:val="nil"/>
            </w:tcBorders>
            <w:vAlign w:val="center"/>
            <w:hideMark/>
          </w:tcPr>
          <w:p w:rsidR="00C6048B" w:rsidRPr="00C6048B" w:rsidRDefault="00C6048B" w:rsidP="00C6048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C6048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6048B" w:rsidRPr="00C6048B" w:rsidRDefault="00C6048B" w:rsidP="00C6048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6048B">
              <w:rPr>
                <w:rFonts w:ascii="Arial" w:eastAsia="Times New Roman" w:hAnsi="Arial" w:cs="Arial"/>
                <w:sz w:val="16"/>
                <w:szCs w:val="16"/>
                <w:lang w:eastAsia="tr-TR"/>
              </w:rPr>
              <w:t>Sayı : 30237</w:t>
            </w:r>
            <w:proofErr w:type="gramEnd"/>
          </w:p>
        </w:tc>
      </w:tr>
      <w:tr w:rsidR="00C6048B" w:rsidRPr="00C6048B" w:rsidTr="00C6048B">
        <w:trPr>
          <w:trHeight w:val="480"/>
        </w:trPr>
        <w:tc>
          <w:tcPr>
            <w:tcW w:w="8789" w:type="dxa"/>
            <w:gridSpan w:val="3"/>
            <w:vAlign w:val="center"/>
            <w:hideMark/>
          </w:tcPr>
          <w:p w:rsidR="00C6048B" w:rsidRPr="00C6048B" w:rsidRDefault="00C6048B" w:rsidP="00C6048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048B">
              <w:rPr>
                <w:rFonts w:ascii="Arial" w:eastAsia="Times New Roman" w:hAnsi="Arial" w:cs="Arial"/>
                <w:b/>
                <w:color w:val="000080"/>
                <w:sz w:val="18"/>
                <w:szCs w:val="18"/>
                <w:lang w:eastAsia="tr-TR"/>
              </w:rPr>
              <w:t>TEBLİĞ</w:t>
            </w:r>
          </w:p>
        </w:tc>
      </w:tr>
      <w:tr w:rsidR="00C6048B" w:rsidRPr="00C6048B" w:rsidTr="00C6048B">
        <w:trPr>
          <w:trHeight w:val="480"/>
        </w:trPr>
        <w:tc>
          <w:tcPr>
            <w:tcW w:w="8789" w:type="dxa"/>
            <w:gridSpan w:val="3"/>
            <w:vAlign w:val="center"/>
            <w:hideMark/>
          </w:tcPr>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Kültür ve Turizm Bakanlığından:</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ÜLKEMİZE KRUVAZİYER GEMİ İLE TURİST GETİREN (A) GRUBU </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SEYAHAT ACENTALARINA DESTEK SAĞLANMASI HAKKINDA </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KARARIN UYGULAMA USUL VE ESASLARINA DAİR TEBLİĞ</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Amaç</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1 – </w:t>
            </w:r>
            <w:r w:rsidRPr="00C6048B">
              <w:rPr>
                <w:rFonts w:ascii="Times New Roman" w:eastAsia="Times New Roman" w:hAnsi="Times New Roman" w:cs="Times New Roman"/>
                <w:sz w:val="18"/>
                <w:szCs w:val="18"/>
                <w:lang w:eastAsia="tr-TR"/>
              </w:rPr>
              <w:t xml:space="preserve">(1) Bu Tebliğin amacı; </w:t>
            </w:r>
            <w:proofErr w:type="gramStart"/>
            <w:r w:rsidRPr="00C6048B">
              <w:rPr>
                <w:rFonts w:ascii="Times New Roman" w:eastAsia="Times New Roman" w:hAnsi="Times New Roman" w:cs="Times New Roman"/>
                <w:sz w:val="18"/>
                <w:szCs w:val="18"/>
                <w:lang w:eastAsia="tr-TR"/>
              </w:rPr>
              <w:t>16/4/2003</w:t>
            </w:r>
            <w:proofErr w:type="gramEnd"/>
            <w:r w:rsidRPr="00C6048B">
              <w:rPr>
                <w:rFonts w:ascii="Times New Roman" w:eastAsia="Times New Roman" w:hAnsi="Times New Roman" w:cs="Times New Roman"/>
                <w:sz w:val="18"/>
                <w:szCs w:val="18"/>
                <w:lang w:eastAsia="tr-TR"/>
              </w:rPr>
              <w:t xml:space="preserve"> tarihli ve 4848 sayılı Kültür ve Turizm Bakanlığı Teşkilât ve Görevleri Hakkında Kanun çerçevesinde, turizm sektörünün uluslararası rekabet gücünün korunmasını </w:t>
            </w:r>
            <w:proofErr w:type="spellStart"/>
            <w:r w:rsidRPr="00C6048B">
              <w:rPr>
                <w:rFonts w:ascii="Times New Roman" w:eastAsia="Times New Roman" w:hAnsi="Times New Roman" w:cs="Times New Roman"/>
                <w:sz w:val="18"/>
                <w:szCs w:val="18"/>
                <w:lang w:eastAsia="tr-TR"/>
              </w:rPr>
              <w:t>teminen</w:t>
            </w:r>
            <w:proofErr w:type="spellEnd"/>
            <w:r w:rsidRPr="00C6048B">
              <w:rPr>
                <w:rFonts w:ascii="Times New Roman" w:eastAsia="Times New Roman" w:hAnsi="Times New Roman" w:cs="Times New Roman"/>
                <w:sz w:val="18"/>
                <w:szCs w:val="18"/>
                <w:lang w:eastAsia="tr-TR"/>
              </w:rPr>
              <w:t xml:space="preserv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ile ülkemize turist getiren (A) grubu seyahat </w:t>
            </w:r>
            <w:proofErr w:type="spellStart"/>
            <w:r w:rsidRPr="00C6048B">
              <w:rPr>
                <w:rFonts w:ascii="Times New Roman" w:eastAsia="Times New Roman" w:hAnsi="Times New Roman" w:cs="Times New Roman"/>
                <w:sz w:val="18"/>
                <w:szCs w:val="18"/>
                <w:lang w:eastAsia="tr-TR"/>
              </w:rPr>
              <w:t>acentalarına</w:t>
            </w:r>
            <w:proofErr w:type="spellEnd"/>
            <w:r w:rsidRPr="00C6048B">
              <w:rPr>
                <w:rFonts w:ascii="Times New Roman" w:eastAsia="Times New Roman" w:hAnsi="Times New Roman" w:cs="Times New Roman"/>
                <w:sz w:val="18"/>
                <w:szCs w:val="18"/>
                <w:lang w:eastAsia="tr-TR"/>
              </w:rPr>
              <w:t xml:space="preserve"> sağlanacak desteğe ilişkin usul ve esasları belirlemektir.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Kapsam</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2 – </w:t>
            </w:r>
            <w:r w:rsidRPr="00C6048B">
              <w:rPr>
                <w:rFonts w:ascii="Times New Roman" w:eastAsia="Times New Roman" w:hAnsi="Times New Roman" w:cs="Times New Roman"/>
                <w:sz w:val="18"/>
                <w:szCs w:val="18"/>
                <w:lang w:eastAsia="tr-TR"/>
              </w:rPr>
              <w:t xml:space="preserve">(1) Bu Tebliğ kapsamındaki destekten en az 750 ve daha fazla yolcu kapasitesine sahip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ile ülkemize yabancı turist getiren (A) grubu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yararlanır.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(2) Türkiye Cumhuriyeti kimlik kartı veya pasaportu ile ülkeye giriş yapanlar destek kapsamı dışındadır.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Dayanak</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3 – </w:t>
            </w:r>
            <w:r w:rsidRPr="00C6048B">
              <w:rPr>
                <w:rFonts w:ascii="Times New Roman" w:eastAsia="Times New Roman" w:hAnsi="Times New Roman" w:cs="Times New Roman"/>
                <w:sz w:val="18"/>
                <w:szCs w:val="18"/>
                <w:lang w:eastAsia="tr-TR"/>
              </w:rPr>
              <w:t xml:space="preserve">(1) Bu Tebliğ, </w:t>
            </w:r>
            <w:proofErr w:type="gramStart"/>
            <w:r w:rsidRPr="00C6048B">
              <w:rPr>
                <w:rFonts w:ascii="Times New Roman" w:eastAsia="Times New Roman" w:hAnsi="Times New Roman" w:cs="Times New Roman"/>
                <w:sz w:val="18"/>
                <w:szCs w:val="18"/>
                <w:lang w:eastAsia="tr-TR"/>
              </w:rPr>
              <w:t>17/7/2017</w:t>
            </w:r>
            <w:proofErr w:type="gramEnd"/>
            <w:r w:rsidRPr="00C6048B">
              <w:rPr>
                <w:rFonts w:ascii="Times New Roman" w:eastAsia="Times New Roman" w:hAnsi="Times New Roman" w:cs="Times New Roman"/>
                <w:sz w:val="18"/>
                <w:szCs w:val="18"/>
                <w:lang w:eastAsia="tr-TR"/>
              </w:rPr>
              <w:t xml:space="preserve"> tarihli ve 2017/10696 sayılı Bakanlar Kurulu Kararıyla yürürlüğe konulan Ülkemize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ile Turist Getiren (A) Grubu Seyahat </w:t>
            </w:r>
            <w:proofErr w:type="spellStart"/>
            <w:r w:rsidRPr="00C6048B">
              <w:rPr>
                <w:rFonts w:ascii="Times New Roman" w:eastAsia="Times New Roman" w:hAnsi="Times New Roman" w:cs="Times New Roman"/>
                <w:sz w:val="18"/>
                <w:szCs w:val="18"/>
                <w:lang w:eastAsia="tr-TR"/>
              </w:rPr>
              <w:t>Acentalarına</w:t>
            </w:r>
            <w:proofErr w:type="spellEnd"/>
            <w:r w:rsidRPr="00C6048B">
              <w:rPr>
                <w:rFonts w:ascii="Times New Roman" w:eastAsia="Times New Roman" w:hAnsi="Times New Roman" w:cs="Times New Roman"/>
                <w:sz w:val="18"/>
                <w:szCs w:val="18"/>
                <w:lang w:eastAsia="tr-TR"/>
              </w:rPr>
              <w:t xml:space="preserve"> Destek Sağlanması Hakkında Karara dayanılarak hazırlanmıştır.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Tanımlar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4 – </w:t>
            </w:r>
            <w:r w:rsidRPr="00C6048B">
              <w:rPr>
                <w:rFonts w:ascii="Times New Roman" w:eastAsia="Times New Roman" w:hAnsi="Times New Roman" w:cs="Times New Roman"/>
                <w:sz w:val="18"/>
                <w:szCs w:val="18"/>
                <w:lang w:eastAsia="tr-TR"/>
              </w:rPr>
              <w:t>(1) Bu Tebliğde geçen;</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a) Bakanlık: Kültür ve Turizm Bakanlığını (Yatırım ve İşletmeler Genel Müdürlüğü),</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b) Gemi sertifikası: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geminin yolcu kapasitesini gösteren belgeyi,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c)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Gezi, eğlence ve spor amacıyla önceden belirlenmiş program ve rotada seyreden, deniz turizmi ticaretinde kullanılmaya uygun konaklama, yeme, içme, eğlence, dinlenme, spor etkinlikleri üniteleri bulunan, denize elverişli olan deniz turizmi aracını,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ç)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limanlar: Ülkemizde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gemilere hizmet veren, yerli ve yabancı ziyaretçilerin giriş ve çıkış işlemlerini yürüten limanları,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d)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tur: Bu Tebliğ kapsamındaki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limanlarına, belirli bir programa göre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ile gerçekleştirilen turistik nitelikteki turu,</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tur programı: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tur faaliyetini gösteren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geminin başlangıç, bitiş ve uğrayacağı limanları tarihleri ile birlikte gösteren programı,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f) Seyahat </w:t>
            </w:r>
            <w:proofErr w:type="spellStart"/>
            <w:r w:rsidRPr="00C6048B">
              <w:rPr>
                <w:rFonts w:ascii="Times New Roman" w:eastAsia="Times New Roman" w:hAnsi="Times New Roman" w:cs="Times New Roman"/>
                <w:sz w:val="18"/>
                <w:szCs w:val="18"/>
                <w:lang w:eastAsia="tr-TR"/>
              </w:rPr>
              <w:t>acentası</w:t>
            </w:r>
            <w:proofErr w:type="spellEnd"/>
            <w:r w:rsidRPr="00C6048B">
              <w:rPr>
                <w:rFonts w:ascii="Times New Roman" w:eastAsia="Times New Roman" w:hAnsi="Times New Roman" w:cs="Times New Roman"/>
                <w:sz w:val="18"/>
                <w:szCs w:val="18"/>
                <w:lang w:eastAsia="tr-TR"/>
              </w:rPr>
              <w:t xml:space="preserve">: </w:t>
            </w:r>
            <w:proofErr w:type="gramStart"/>
            <w:r w:rsidRPr="00C6048B">
              <w:rPr>
                <w:rFonts w:ascii="Times New Roman" w:eastAsia="Times New Roman" w:hAnsi="Times New Roman" w:cs="Times New Roman"/>
                <w:sz w:val="18"/>
                <w:szCs w:val="18"/>
                <w:lang w:eastAsia="tr-TR"/>
              </w:rPr>
              <w:t>14/9/1972</w:t>
            </w:r>
            <w:proofErr w:type="gramEnd"/>
            <w:r w:rsidRPr="00C6048B">
              <w:rPr>
                <w:rFonts w:ascii="Times New Roman" w:eastAsia="Times New Roman" w:hAnsi="Times New Roman" w:cs="Times New Roman"/>
                <w:sz w:val="18"/>
                <w:szCs w:val="18"/>
                <w:lang w:eastAsia="tr-TR"/>
              </w:rPr>
              <w:t xml:space="preserve"> tarihli ve 1618 sayılı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ve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Birliği Kanunu çerçevesinde faaliyet gösteren (A) grubu işletme belgeli seyahat </w:t>
            </w:r>
            <w:proofErr w:type="spellStart"/>
            <w:r w:rsidRPr="00C6048B">
              <w:rPr>
                <w:rFonts w:ascii="Times New Roman" w:eastAsia="Times New Roman" w:hAnsi="Times New Roman" w:cs="Times New Roman"/>
                <w:sz w:val="18"/>
                <w:szCs w:val="18"/>
                <w:lang w:eastAsia="tr-TR"/>
              </w:rPr>
              <w:t>acentasını</w:t>
            </w:r>
            <w:proofErr w:type="spellEnd"/>
            <w:r w:rsidRPr="00C6048B">
              <w:rPr>
                <w:rFonts w:ascii="Times New Roman" w:eastAsia="Times New Roman" w:hAnsi="Times New Roman" w:cs="Times New Roman"/>
                <w:sz w:val="18"/>
                <w:szCs w:val="18"/>
                <w:lang w:eastAsia="tr-TR"/>
              </w:rPr>
              <w:t>,</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lastRenderedPageBreak/>
              <w:t xml:space="preserve">g) Yolcu manifestosu: Emniyet Genel Müdürlüğü Hudut Kapıları Daire Başkanlığına bağlı birim tarafından düzenlenen, adı, ikinci adı, soyadı, doğum tarihi, cinsiyeti, uyruğu, gemi adı, gemi türü, belge türü, belge harf seri numarası, belge numarası, </w:t>
            </w:r>
            <w:proofErr w:type="gramStart"/>
            <w:r w:rsidRPr="00C6048B">
              <w:rPr>
                <w:rFonts w:ascii="Times New Roman" w:eastAsia="Times New Roman" w:hAnsi="Times New Roman" w:cs="Times New Roman"/>
                <w:sz w:val="18"/>
                <w:szCs w:val="18"/>
                <w:lang w:eastAsia="tr-TR"/>
              </w:rPr>
              <w:t>belge geçerlilik</w:t>
            </w:r>
            <w:proofErr w:type="gramEnd"/>
            <w:r w:rsidRPr="00C6048B">
              <w:rPr>
                <w:rFonts w:ascii="Times New Roman" w:eastAsia="Times New Roman" w:hAnsi="Times New Roman" w:cs="Times New Roman"/>
                <w:sz w:val="18"/>
                <w:szCs w:val="18"/>
                <w:lang w:eastAsia="tr-TR"/>
              </w:rPr>
              <w:t xml:space="preserve"> tarihi, yolcu ve mürettebat olduğu bilgisi, varış zamanı, kimlik numarası gibi bilgileri içeren belgeyi,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C6048B">
              <w:rPr>
                <w:rFonts w:ascii="Times New Roman" w:eastAsia="Times New Roman" w:hAnsi="Times New Roman" w:cs="Times New Roman"/>
                <w:sz w:val="18"/>
                <w:szCs w:val="18"/>
                <w:lang w:eastAsia="tr-TR"/>
              </w:rPr>
              <w:t>ifade</w:t>
            </w:r>
            <w:proofErr w:type="gramEnd"/>
            <w:r w:rsidRPr="00C6048B">
              <w:rPr>
                <w:rFonts w:ascii="Times New Roman" w:eastAsia="Times New Roman" w:hAnsi="Times New Roman" w:cs="Times New Roman"/>
                <w:sz w:val="18"/>
                <w:szCs w:val="18"/>
                <w:lang w:eastAsia="tr-TR"/>
              </w:rPr>
              <w:t xml:space="preserve"> eder.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Destek verilecek dönem ve ödeme miktarı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5 – </w:t>
            </w:r>
            <w:r w:rsidRPr="00C6048B">
              <w:rPr>
                <w:rFonts w:ascii="Times New Roman" w:eastAsia="Times New Roman" w:hAnsi="Times New Roman" w:cs="Times New Roman"/>
                <w:sz w:val="18"/>
                <w:szCs w:val="18"/>
                <w:lang w:eastAsia="tr-TR"/>
              </w:rPr>
              <w:t xml:space="preserve">(1) Ülkemizde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hizmeti veren limanlara, 26 Eylül 2017 tarihinden başlamak üzere 31 Aralık 2017 tarihine kadar 750 ve daha fazla yolcu kapasitesine sahip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ile turist getiren (A) grubu seyahat </w:t>
            </w:r>
            <w:proofErr w:type="spellStart"/>
            <w:r w:rsidRPr="00C6048B">
              <w:rPr>
                <w:rFonts w:ascii="Times New Roman" w:eastAsia="Times New Roman" w:hAnsi="Times New Roman" w:cs="Times New Roman"/>
                <w:sz w:val="18"/>
                <w:szCs w:val="18"/>
                <w:lang w:eastAsia="tr-TR"/>
              </w:rPr>
              <w:t>acentalarına</w:t>
            </w:r>
            <w:proofErr w:type="spellEnd"/>
            <w:r w:rsidRPr="00C6048B">
              <w:rPr>
                <w:rFonts w:ascii="Times New Roman" w:eastAsia="Times New Roman" w:hAnsi="Times New Roman" w:cs="Times New Roman"/>
                <w:sz w:val="18"/>
                <w:szCs w:val="18"/>
                <w:lang w:eastAsia="tr-TR"/>
              </w:rPr>
              <w:t xml:space="preserve"> getirdiği turist başına 30 (otuz) ABD Doları destek sağlanır.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(2) Aynı tur programı içerisinde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geminin Türk limanlarına birden fazla uğraması durumunda bir turist için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sadece bir kez ödeme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Başvuru süresi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6 – </w:t>
            </w:r>
            <w:r w:rsidRPr="00C6048B">
              <w:rPr>
                <w:rFonts w:ascii="Times New Roman" w:eastAsia="Times New Roman" w:hAnsi="Times New Roman" w:cs="Times New Roman"/>
                <w:sz w:val="18"/>
                <w:szCs w:val="18"/>
                <w:lang w:eastAsia="tr-TR"/>
              </w:rPr>
              <w:t xml:space="preserve">(1)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her ay için ayrı ayrı olmak üzere, 2 Nisan 2018 tarihi mesai bitimine kadar Bakanlık evrak kaydına giriş yapacak şekilde başvuruda bulunmak zorundadır.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(2) Seyahat </w:t>
            </w:r>
            <w:proofErr w:type="spellStart"/>
            <w:r w:rsidRPr="00C6048B">
              <w:rPr>
                <w:rFonts w:ascii="Times New Roman" w:eastAsia="Times New Roman" w:hAnsi="Times New Roman" w:cs="Times New Roman"/>
                <w:sz w:val="18"/>
                <w:szCs w:val="18"/>
                <w:lang w:eastAsia="tr-TR"/>
              </w:rPr>
              <w:t>acentalarının</w:t>
            </w:r>
            <w:proofErr w:type="spellEnd"/>
            <w:r w:rsidRPr="00C6048B">
              <w:rPr>
                <w:rFonts w:ascii="Times New Roman" w:eastAsia="Times New Roman" w:hAnsi="Times New Roman" w:cs="Times New Roman"/>
                <w:sz w:val="18"/>
                <w:szCs w:val="18"/>
                <w:lang w:eastAsia="tr-TR"/>
              </w:rPr>
              <w:t xml:space="preserve"> birinci fıkrada belirtilen süre geçtikten sonra yapacakları destekleme başvuruları değerlendirmeye alınmaz.</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Başvuruda istenilecek belgeler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7 – </w:t>
            </w:r>
            <w:r w:rsidRPr="00C6048B">
              <w:rPr>
                <w:rFonts w:ascii="Times New Roman" w:eastAsia="Times New Roman" w:hAnsi="Times New Roman" w:cs="Times New Roman"/>
                <w:sz w:val="18"/>
                <w:szCs w:val="18"/>
                <w:lang w:eastAsia="tr-TR"/>
              </w:rPr>
              <w:t>(1) Bu Tebliğ kapsamında sağlanan destekten yararlanabilmek için aşağıda belirtilen belgelerle Bakanlığa başvuruda bulunulur: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a) Başvuru dilekçesi (Ek-1).</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b) Seyahat </w:t>
            </w:r>
            <w:proofErr w:type="spellStart"/>
            <w:r w:rsidRPr="00C6048B">
              <w:rPr>
                <w:rFonts w:ascii="Times New Roman" w:eastAsia="Times New Roman" w:hAnsi="Times New Roman" w:cs="Times New Roman"/>
                <w:sz w:val="18"/>
                <w:szCs w:val="18"/>
                <w:lang w:eastAsia="tr-TR"/>
              </w:rPr>
              <w:t>acentası</w:t>
            </w:r>
            <w:proofErr w:type="spellEnd"/>
            <w:r w:rsidRPr="00C6048B">
              <w:rPr>
                <w:rFonts w:ascii="Times New Roman" w:eastAsia="Times New Roman" w:hAnsi="Times New Roman" w:cs="Times New Roman"/>
                <w:sz w:val="18"/>
                <w:szCs w:val="18"/>
                <w:lang w:eastAsia="tr-TR"/>
              </w:rPr>
              <w:t xml:space="preserve"> ile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şirketi arasındaki sözleşme örneği.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c) Gemi sertifikası örneği.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ç) Geminin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tipi olduğunu belirten onaylı liman çıkış belgesi.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d) Emniyet Genel Müdürlüğü Hudut Kapıları Daire Başkanlığına bağlı birim tarafından onaylı yolcu manifestosu.</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e) </w:t>
            </w:r>
            <w:proofErr w:type="spellStart"/>
            <w:r w:rsidRPr="00C6048B">
              <w:rPr>
                <w:rFonts w:ascii="Times New Roman" w:eastAsia="Times New Roman" w:hAnsi="Times New Roman" w:cs="Times New Roman"/>
                <w:sz w:val="18"/>
                <w:szCs w:val="18"/>
                <w:lang w:eastAsia="tr-TR"/>
              </w:rPr>
              <w:t>Acenta</w:t>
            </w:r>
            <w:proofErr w:type="spellEnd"/>
            <w:r w:rsidRPr="00C6048B">
              <w:rPr>
                <w:rFonts w:ascii="Times New Roman" w:eastAsia="Times New Roman" w:hAnsi="Times New Roman" w:cs="Times New Roman"/>
                <w:sz w:val="18"/>
                <w:szCs w:val="18"/>
                <w:lang w:eastAsia="tr-TR"/>
              </w:rPr>
              <w:t xml:space="preserve"> tarafından imzalı ve kaşeli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tur programı.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f) Beyan formu (Ek-2).</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g) Aylık </w:t>
            </w:r>
            <w:proofErr w:type="spellStart"/>
            <w:r w:rsidRPr="00C6048B">
              <w:rPr>
                <w:rFonts w:ascii="Times New Roman" w:eastAsia="Times New Roman" w:hAnsi="Times New Roman" w:cs="Times New Roman"/>
                <w:sz w:val="18"/>
                <w:szCs w:val="18"/>
                <w:lang w:eastAsia="tr-TR"/>
              </w:rPr>
              <w:t>hakediş</w:t>
            </w:r>
            <w:proofErr w:type="spellEnd"/>
            <w:r w:rsidRPr="00C6048B">
              <w:rPr>
                <w:rFonts w:ascii="Times New Roman" w:eastAsia="Times New Roman" w:hAnsi="Times New Roman" w:cs="Times New Roman"/>
                <w:sz w:val="18"/>
                <w:szCs w:val="18"/>
                <w:lang w:eastAsia="tr-TR"/>
              </w:rPr>
              <w:t xml:space="preserve"> çizelgesi (Ek-3).</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ğ) Taahhütname (Ek-4).</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h) Turizm desteği başvurusu bilgi formu (Ek-5).</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ı) Temsil ve ilzama yetkili kişinin imza sirküleri aslı veya noter onaylı sureti.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i) Bakanlık tarafından gerekli görülmesi halinde talep edilecek diğer bilgi ve belgeler.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lastRenderedPageBreak/>
              <w:t>(2) Birinci fıkranın (b) bendindeki belgelerde değişiklik veya ilave olmaması halinde her başvuruda ayrıca istenmez.</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(3)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başvuruları Bakanlığa her ay için ayrı ayrı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(4) Bakanlığa verilecek belgelerin yabancı dilde olması durumunda, tercümeleri yeminli tercümanlar tarafından yapıldıktan sonra Bakanlığa verilir.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Başvuruların değerlendirilmesi</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8 – </w:t>
            </w:r>
            <w:r w:rsidRPr="00C6048B">
              <w:rPr>
                <w:rFonts w:ascii="Times New Roman" w:eastAsia="Times New Roman" w:hAnsi="Times New Roman" w:cs="Times New Roman"/>
                <w:sz w:val="18"/>
                <w:szCs w:val="18"/>
                <w:lang w:eastAsia="tr-TR"/>
              </w:rPr>
              <w:t xml:space="preserve">(1) 6 </w:t>
            </w:r>
            <w:proofErr w:type="spellStart"/>
            <w:r w:rsidRPr="00C6048B">
              <w:rPr>
                <w:rFonts w:ascii="Times New Roman" w:eastAsia="Times New Roman" w:hAnsi="Times New Roman" w:cs="Times New Roman"/>
                <w:sz w:val="18"/>
                <w:szCs w:val="18"/>
                <w:lang w:eastAsia="tr-TR"/>
              </w:rPr>
              <w:t>ncı</w:t>
            </w:r>
            <w:proofErr w:type="spellEnd"/>
            <w:r w:rsidRPr="00C6048B">
              <w:rPr>
                <w:rFonts w:ascii="Times New Roman" w:eastAsia="Times New Roman" w:hAnsi="Times New Roman" w:cs="Times New Roman"/>
                <w:sz w:val="18"/>
                <w:szCs w:val="18"/>
                <w:lang w:eastAsia="tr-TR"/>
              </w:rPr>
              <w:t xml:space="preserve"> maddede belirtilen süreler içerisinde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tarafından destekleme ödemesinden yararlanmak amacıyla oluşturulan başvuru dosyası Bakanlığa teslim edilir.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(2) Bakanlık tarafından yapılan incelemede, başvurunun usulüne uygun yapılmadığının tespit edilmesi halinde ilgili dosya gerekli düzeltmenin 30 gün içerisinde yapılması amacıyla gerekçeleri belirtilerek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iade edilir. Belirtilen süre içerisinde usulüne uygun yapılmayan başvuru değerlendirmeye alınmaz.</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(3) Başvuru dosyasında, bu Tebliğde belirtilen bilgi ve belgelerden eksiklik tespit edilmesi halinde Bakanlık, eksikliğin 30 gün içerisinde tamamlanması amacıyla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yazılı bildirimde bulunur. Belirtilen süre içerisinde tamamlanmayan eksiklik, başvuru dosyasının değerlendirilmesinde dikkate alınmaz veya eksikliğin niteliğine göre dosya işlemden kaldırılarak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iade edilir.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(4) Bakanlık incelemesi sonucunda, seyahat </w:t>
            </w:r>
            <w:proofErr w:type="spellStart"/>
            <w:r w:rsidRPr="00C6048B">
              <w:rPr>
                <w:rFonts w:ascii="Times New Roman" w:eastAsia="Times New Roman" w:hAnsi="Times New Roman" w:cs="Times New Roman"/>
                <w:sz w:val="18"/>
                <w:szCs w:val="18"/>
                <w:lang w:eastAsia="tr-TR"/>
              </w:rPr>
              <w:t>acentalarının</w:t>
            </w:r>
            <w:proofErr w:type="spellEnd"/>
            <w:r w:rsidRPr="00C6048B">
              <w:rPr>
                <w:rFonts w:ascii="Times New Roman" w:eastAsia="Times New Roman" w:hAnsi="Times New Roman" w:cs="Times New Roman"/>
                <w:sz w:val="18"/>
                <w:szCs w:val="18"/>
                <w:lang w:eastAsia="tr-TR"/>
              </w:rPr>
              <w:t xml:space="preserve"> yolcu sayılarına ilişkin beyanlarında tutarsızlık tespit edilmesi halinde, o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gemiye ilişkin beyanda bulunan seyahat </w:t>
            </w:r>
            <w:proofErr w:type="spellStart"/>
            <w:r w:rsidRPr="00C6048B">
              <w:rPr>
                <w:rFonts w:ascii="Times New Roman" w:eastAsia="Times New Roman" w:hAnsi="Times New Roman" w:cs="Times New Roman"/>
                <w:sz w:val="18"/>
                <w:szCs w:val="18"/>
                <w:lang w:eastAsia="tr-TR"/>
              </w:rPr>
              <w:t>acentalarına</w:t>
            </w:r>
            <w:proofErr w:type="spellEnd"/>
            <w:r w:rsidRPr="00C6048B">
              <w:rPr>
                <w:rFonts w:ascii="Times New Roman" w:eastAsia="Times New Roman" w:hAnsi="Times New Roman" w:cs="Times New Roman"/>
                <w:sz w:val="18"/>
                <w:szCs w:val="18"/>
                <w:lang w:eastAsia="tr-TR"/>
              </w:rPr>
              <w:t xml:space="preserve"> bu durumun düzeltilmesi için yazılı bildirimde bulunur. Söz konusu tutarsızlığa ilişkin düzeltmenin 30 gün içerisinde tamamlanmaması veya tutarsızlığın devam etmesi halinde o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gemiye ait talep değerlendirmeye alınmaz.</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(5) Destek başvuruları, başvuru süresinin bitiminden itibaren değerlendirilir.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(6) Bakanlık ihtiyaç görmesi halinde, destekleme ödemelerinin değerlendirilmesinde kullanılmak üzere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şirketlerinden ve ilgili kurumlardan destekleme dönemini kapsayan seferlere ilişkin bilgileri isteyebilir.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Ödemelere ilişkin usul ve esaslar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9 – </w:t>
            </w:r>
            <w:r w:rsidRPr="00C6048B">
              <w:rPr>
                <w:rFonts w:ascii="Times New Roman" w:eastAsia="Times New Roman" w:hAnsi="Times New Roman" w:cs="Times New Roman"/>
                <w:sz w:val="18"/>
                <w:szCs w:val="18"/>
                <w:lang w:eastAsia="tr-TR"/>
              </w:rPr>
              <w:t>(1) Bu Tebliğ kapsamında sağlanacak desteğe ilişkin ödemeler Bakanlık bütçesine bu amaçla konulan ödenekten karşılanır.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(2) Destekleme ödemeleri,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turun gerçekleştirildiği ayı takip eden ayın ilk iş günü Gösterge Niteliğindeki Türkiye Cumhuriyet Merkez Bankası Kurları listesinde yer alan döviz alış kurları esas alınarak ABD Doları karşılığı Türk Lirası cinsinden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(3) Seyahat </w:t>
            </w:r>
            <w:proofErr w:type="spellStart"/>
            <w:r w:rsidRPr="00C6048B">
              <w:rPr>
                <w:rFonts w:ascii="Times New Roman" w:eastAsia="Times New Roman" w:hAnsi="Times New Roman" w:cs="Times New Roman"/>
                <w:sz w:val="18"/>
                <w:szCs w:val="18"/>
                <w:lang w:eastAsia="tr-TR"/>
              </w:rPr>
              <w:t>acentası</w:t>
            </w:r>
            <w:proofErr w:type="spellEnd"/>
            <w:r w:rsidRPr="00C6048B">
              <w:rPr>
                <w:rFonts w:ascii="Times New Roman" w:eastAsia="Times New Roman" w:hAnsi="Times New Roman" w:cs="Times New Roman"/>
                <w:sz w:val="18"/>
                <w:szCs w:val="18"/>
                <w:lang w:eastAsia="tr-TR"/>
              </w:rPr>
              <w:t>, başvuru dosyasının incelenmesini müteakiben Maliye Bakanlığından ve Sosyal Güvenlik Kurumundan alınacak borcu bulunup bulunmadığına ya da borç yeniden yapılandırılmış ise yeniden yapılandırma sözleşmesine uyulduğuna ilişkin belgeyi Bakanlığa ibraz eder.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(4) Maliye Bakanlığına bağlı tahsil dairelerinden ve Sosyal Güvenlik Kurumundan alınan yazılardan, destek ödemesi yapılacak seyahat </w:t>
            </w:r>
            <w:proofErr w:type="spellStart"/>
            <w:r w:rsidRPr="00C6048B">
              <w:rPr>
                <w:rFonts w:ascii="Times New Roman" w:eastAsia="Times New Roman" w:hAnsi="Times New Roman" w:cs="Times New Roman"/>
                <w:sz w:val="18"/>
                <w:szCs w:val="18"/>
                <w:lang w:eastAsia="tr-TR"/>
              </w:rPr>
              <w:t>acentasının</w:t>
            </w:r>
            <w:proofErr w:type="spellEnd"/>
            <w:r w:rsidRPr="00C6048B">
              <w:rPr>
                <w:rFonts w:ascii="Times New Roman" w:eastAsia="Times New Roman" w:hAnsi="Times New Roman" w:cs="Times New Roman"/>
                <w:sz w:val="18"/>
                <w:szCs w:val="18"/>
                <w:lang w:eastAsia="tr-TR"/>
              </w:rPr>
              <w:t xml:space="preserve"> borcunun bulunduğunun tespit edilmesi halinde Bakanlık tarafından mahsup işlemi aşağıdaki şekilde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a) Ödenecek </w:t>
            </w:r>
            <w:proofErr w:type="spellStart"/>
            <w:r w:rsidRPr="00C6048B">
              <w:rPr>
                <w:rFonts w:ascii="Times New Roman" w:eastAsia="Times New Roman" w:hAnsi="Times New Roman" w:cs="Times New Roman"/>
                <w:sz w:val="18"/>
                <w:szCs w:val="18"/>
                <w:lang w:eastAsia="tr-TR"/>
              </w:rPr>
              <w:t>hakediş</w:t>
            </w:r>
            <w:proofErr w:type="spellEnd"/>
            <w:r w:rsidRPr="00C6048B">
              <w:rPr>
                <w:rFonts w:ascii="Times New Roman" w:eastAsia="Times New Roman" w:hAnsi="Times New Roman" w:cs="Times New Roman"/>
                <w:sz w:val="18"/>
                <w:szCs w:val="18"/>
                <w:lang w:eastAsia="tr-TR"/>
              </w:rPr>
              <w:t xml:space="preserve"> tutarının, borçların tamamını karşılaması halinde, her iki kuruma ilgili tutar gönderilir. Bakiye varsa başvuru sahibi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ödeme yapılır. Destek başvurusu sonucuna ilişkin bilgi yazısı başvuru sahibi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gönderilir.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b) Ödenecek </w:t>
            </w:r>
            <w:proofErr w:type="spellStart"/>
            <w:r w:rsidRPr="00C6048B">
              <w:rPr>
                <w:rFonts w:ascii="Times New Roman" w:eastAsia="Times New Roman" w:hAnsi="Times New Roman" w:cs="Times New Roman"/>
                <w:sz w:val="18"/>
                <w:szCs w:val="18"/>
                <w:lang w:eastAsia="tr-TR"/>
              </w:rPr>
              <w:t>hakediş</w:t>
            </w:r>
            <w:proofErr w:type="spellEnd"/>
            <w:r w:rsidRPr="00C6048B">
              <w:rPr>
                <w:rFonts w:ascii="Times New Roman" w:eastAsia="Times New Roman" w:hAnsi="Times New Roman" w:cs="Times New Roman"/>
                <w:sz w:val="18"/>
                <w:szCs w:val="18"/>
                <w:lang w:eastAsia="tr-TR"/>
              </w:rPr>
              <w:t xml:space="preserve"> tutarının borçların tamamını karşılamaması halinde, borç durumunu gösterir belgelerde yer alan tutarların </w:t>
            </w:r>
            <w:proofErr w:type="spellStart"/>
            <w:r w:rsidRPr="00C6048B">
              <w:rPr>
                <w:rFonts w:ascii="Times New Roman" w:eastAsia="Times New Roman" w:hAnsi="Times New Roman" w:cs="Times New Roman"/>
                <w:sz w:val="18"/>
                <w:szCs w:val="18"/>
                <w:lang w:eastAsia="tr-TR"/>
              </w:rPr>
              <w:t>hakedişe</w:t>
            </w:r>
            <w:proofErr w:type="spellEnd"/>
            <w:r w:rsidRPr="00C6048B">
              <w:rPr>
                <w:rFonts w:ascii="Times New Roman" w:eastAsia="Times New Roman" w:hAnsi="Times New Roman" w:cs="Times New Roman"/>
                <w:sz w:val="18"/>
                <w:szCs w:val="18"/>
                <w:lang w:eastAsia="tr-TR"/>
              </w:rPr>
              <w:t xml:space="preserve"> orantılanması suretiyle her iki kuruma dağıtım yapılarak gönderilir. Destek başvurusu sonucuna </w:t>
            </w:r>
            <w:r w:rsidRPr="00C6048B">
              <w:rPr>
                <w:rFonts w:ascii="Times New Roman" w:eastAsia="Times New Roman" w:hAnsi="Times New Roman" w:cs="Times New Roman"/>
                <w:sz w:val="18"/>
                <w:szCs w:val="18"/>
                <w:lang w:eastAsia="tr-TR"/>
              </w:rPr>
              <w:lastRenderedPageBreak/>
              <w:t xml:space="preserve">ilişkin bilgi yazısı başvuru sahibi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gönderilir.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c) Mahsup işlemi gerçekleşmeden önce her iki kurumdan birisi tarafından haciz konulmuşsa, haczi koyan kurumun alacağının tamamı ödenir. Haczedilen tutarın ilgili kuruma gönderilmesinden önce diğer kurum tarafından da haciz konulması halinde, ilk haczi koyan kurumun alacağının tamamı ödenir. Bakiye varsa koyduğu hacze istinaden diğer kuruma gönderilir. Destek başvurusu sonucuna ilişkin bilgi yazısı başvuru sahibi seyahat </w:t>
            </w:r>
            <w:proofErr w:type="spellStart"/>
            <w:r w:rsidRPr="00C6048B">
              <w:rPr>
                <w:rFonts w:ascii="Times New Roman" w:eastAsia="Times New Roman" w:hAnsi="Times New Roman" w:cs="Times New Roman"/>
                <w:sz w:val="18"/>
                <w:szCs w:val="18"/>
                <w:lang w:eastAsia="tr-TR"/>
              </w:rPr>
              <w:t>acentasına</w:t>
            </w:r>
            <w:proofErr w:type="spellEnd"/>
            <w:r w:rsidRPr="00C6048B">
              <w:rPr>
                <w:rFonts w:ascii="Times New Roman" w:eastAsia="Times New Roman" w:hAnsi="Times New Roman" w:cs="Times New Roman"/>
                <w:sz w:val="18"/>
                <w:szCs w:val="18"/>
                <w:lang w:eastAsia="tr-TR"/>
              </w:rPr>
              <w:t xml:space="preserve"> gönderilir.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(5) Desteklere ilişkin yapılacak ödemeler, desteklenen seyahat </w:t>
            </w:r>
            <w:proofErr w:type="spellStart"/>
            <w:r w:rsidRPr="00C6048B">
              <w:rPr>
                <w:rFonts w:ascii="Times New Roman" w:eastAsia="Times New Roman" w:hAnsi="Times New Roman" w:cs="Times New Roman"/>
                <w:sz w:val="18"/>
                <w:szCs w:val="18"/>
                <w:lang w:eastAsia="tr-TR"/>
              </w:rPr>
              <w:t>acenta</w:t>
            </w:r>
            <w:proofErr w:type="spellEnd"/>
            <w:r w:rsidRPr="00C6048B">
              <w:rPr>
                <w:rFonts w:ascii="Times New Roman" w:eastAsia="Times New Roman" w:hAnsi="Times New Roman" w:cs="Times New Roman"/>
                <w:sz w:val="18"/>
                <w:szCs w:val="18"/>
                <w:lang w:eastAsia="tr-TR"/>
              </w:rPr>
              <w:t xml:space="preserve"> sayısı,  </w:t>
            </w:r>
            <w:proofErr w:type="spellStart"/>
            <w:r w:rsidRPr="00C6048B">
              <w:rPr>
                <w:rFonts w:ascii="Times New Roman" w:eastAsia="Times New Roman" w:hAnsi="Times New Roman" w:cs="Times New Roman"/>
                <w:sz w:val="18"/>
                <w:szCs w:val="18"/>
                <w:lang w:eastAsia="tr-TR"/>
              </w:rPr>
              <w:t>kruvaziyer</w:t>
            </w:r>
            <w:proofErr w:type="spellEnd"/>
            <w:r w:rsidRPr="00C6048B">
              <w:rPr>
                <w:rFonts w:ascii="Times New Roman" w:eastAsia="Times New Roman" w:hAnsi="Times New Roman" w:cs="Times New Roman"/>
                <w:sz w:val="18"/>
                <w:szCs w:val="18"/>
                <w:lang w:eastAsia="tr-TR"/>
              </w:rPr>
              <w:t xml:space="preserve"> gemi ve turist sayısıyla ilgili bilgileri içeren gerçekleşme raporu Maliye Bakanlığına bildirilir.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Denetim ve haksız ödemelerin geri alınması</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10 – </w:t>
            </w:r>
            <w:r w:rsidRPr="00C6048B">
              <w:rPr>
                <w:rFonts w:ascii="Times New Roman" w:eastAsia="Times New Roman" w:hAnsi="Times New Roman" w:cs="Times New Roman"/>
                <w:sz w:val="18"/>
                <w:szCs w:val="18"/>
                <w:lang w:eastAsia="tr-TR"/>
              </w:rPr>
              <w:t xml:space="preserve">(1) Bu Tebliğ kapsamında yanıltıcı veya gerçeğe aykırı bilgi ve belge verilmesinden dolayı haksız ödeme yapıldığının tespiti halinde, geri alma işlemi için </w:t>
            </w:r>
            <w:proofErr w:type="gramStart"/>
            <w:r w:rsidRPr="00C6048B">
              <w:rPr>
                <w:rFonts w:ascii="Times New Roman" w:eastAsia="Times New Roman" w:hAnsi="Times New Roman" w:cs="Times New Roman"/>
                <w:sz w:val="18"/>
                <w:szCs w:val="18"/>
                <w:lang w:eastAsia="tr-TR"/>
              </w:rPr>
              <w:t>21/7/1953</w:t>
            </w:r>
            <w:proofErr w:type="gramEnd"/>
            <w:r w:rsidRPr="00C6048B">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(2) Bu Tebliğ ile belirlenen destekleme ödemelerinden, haksız yere yararlandığı tespit edilen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ile idari hata sonucu yapılan fazla ödemeyi iade etmeyen seyahat </w:t>
            </w:r>
            <w:proofErr w:type="spellStart"/>
            <w:r w:rsidRPr="00C6048B">
              <w:rPr>
                <w:rFonts w:ascii="Times New Roman" w:eastAsia="Times New Roman" w:hAnsi="Times New Roman" w:cs="Times New Roman"/>
                <w:sz w:val="18"/>
                <w:szCs w:val="18"/>
                <w:lang w:eastAsia="tr-TR"/>
              </w:rPr>
              <w:t>acentalarının</w:t>
            </w:r>
            <w:proofErr w:type="spellEnd"/>
            <w:r w:rsidRPr="00C6048B">
              <w:rPr>
                <w:rFonts w:ascii="Times New Roman" w:eastAsia="Times New Roman" w:hAnsi="Times New Roman" w:cs="Times New Roman"/>
                <w:sz w:val="18"/>
                <w:szCs w:val="18"/>
                <w:lang w:eastAsia="tr-TR"/>
              </w:rPr>
              <w:t xml:space="preserve"> işlemleri resen durdurulur ve destekten yararlandırılmaz. Ayrıca bu seyahat </w:t>
            </w:r>
            <w:proofErr w:type="spellStart"/>
            <w:r w:rsidRPr="00C6048B">
              <w:rPr>
                <w:rFonts w:ascii="Times New Roman" w:eastAsia="Times New Roman" w:hAnsi="Times New Roman" w:cs="Times New Roman"/>
                <w:sz w:val="18"/>
                <w:szCs w:val="18"/>
                <w:lang w:eastAsia="tr-TR"/>
              </w:rPr>
              <w:t>acentaları</w:t>
            </w:r>
            <w:proofErr w:type="spellEnd"/>
            <w:r w:rsidRPr="00C6048B">
              <w:rPr>
                <w:rFonts w:ascii="Times New Roman" w:eastAsia="Times New Roman" w:hAnsi="Times New Roman" w:cs="Times New Roman"/>
                <w:sz w:val="18"/>
                <w:szCs w:val="18"/>
                <w:lang w:eastAsia="tr-TR"/>
              </w:rPr>
              <w:t xml:space="preserve"> hakkında ilgili diğer mevzuat hükümlerine göre işlem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(3) Bu Tebliğin uygulanmasına ilişkin işlem tesis eden birimler, kendilerine ibraz edilen belgelerin kontrolü ile kendi hazırladıkları veya onayladıkları belgelerden sorumludur. Bu yükümlülüğü yerine getirmeyerek haksız yere ödemeye neden olanlar ile haksız yere ödemelerden yararlanmak üzere sahte veya içeriği itibarıyla gerçek dışı belge düzenleyen ve kullananlar hakkında cezai, hukuki ve idari işlemler yapılır.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xml:space="preserve">(4) Bakanlık, destekleme ödemelerinin denetimini sağlayacak tedbirleri almaya, desteklenecek seyahat </w:t>
            </w:r>
            <w:proofErr w:type="spellStart"/>
            <w:r w:rsidRPr="00C6048B">
              <w:rPr>
                <w:rFonts w:ascii="Times New Roman" w:eastAsia="Times New Roman" w:hAnsi="Times New Roman" w:cs="Times New Roman"/>
                <w:sz w:val="18"/>
                <w:szCs w:val="18"/>
                <w:lang w:eastAsia="tr-TR"/>
              </w:rPr>
              <w:t>acentalarına</w:t>
            </w:r>
            <w:proofErr w:type="spellEnd"/>
            <w:r w:rsidRPr="00C6048B">
              <w:rPr>
                <w:rFonts w:ascii="Times New Roman" w:eastAsia="Times New Roman" w:hAnsi="Times New Roman" w:cs="Times New Roman"/>
                <w:sz w:val="18"/>
                <w:szCs w:val="18"/>
                <w:lang w:eastAsia="tr-TR"/>
              </w:rPr>
              <w:t xml:space="preserve"> ilişkin </w:t>
            </w:r>
            <w:proofErr w:type="gramStart"/>
            <w:r w:rsidRPr="00C6048B">
              <w:rPr>
                <w:rFonts w:ascii="Times New Roman" w:eastAsia="Times New Roman" w:hAnsi="Times New Roman" w:cs="Times New Roman"/>
                <w:sz w:val="18"/>
                <w:szCs w:val="18"/>
                <w:lang w:eastAsia="tr-TR"/>
              </w:rPr>
              <w:t>kriterleri</w:t>
            </w:r>
            <w:proofErr w:type="gramEnd"/>
            <w:r w:rsidRPr="00C6048B">
              <w:rPr>
                <w:rFonts w:ascii="Times New Roman" w:eastAsia="Times New Roman" w:hAnsi="Times New Roman" w:cs="Times New Roman"/>
                <w:sz w:val="18"/>
                <w:szCs w:val="18"/>
                <w:lang w:eastAsia="tr-TR"/>
              </w:rPr>
              <w:t xml:space="preserve"> belirlemeye, uygulamada ortaya çıkacak ihtilafları haklı ve mücbir sebep halleri de gözetmek suretiyle inceleyip sonuçlandırmaya yetkilidir.</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Yürürlük</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11 – </w:t>
            </w:r>
            <w:r w:rsidRPr="00C6048B">
              <w:rPr>
                <w:rFonts w:ascii="Times New Roman" w:eastAsia="Times New Roman" w:hAnsi="Times New Roman" w:cs="Times New Roman"/>
                <w:sz w:val="18"/>
                <w:szCs w:val="18"/>
                <w:lang w:eastAsia="tr-TR"/>
              </w:rPr>
              <w:t>(1) Bu Tebliğ yayımı tarihinde yürürlüğe girer.</w:t>
            </w:r>
            <w:bookmarkStart w:id="0" w:name="_GoBack"/>
            <w:bookmarkEnd w:id="0"/>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Yürütme</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r w:rsidRPr="00C6048B">
              <w:rPr>
                <w:rFonts w:ascii="Times New Roman" w:eastAsia="Times New Roman" w:hAnsi="Times New Roman" w:cs="Times New Roman"/>
                <w:b/>
                <w:sz w:val="18"/>
                <w:szCs w:val="18"/>
                <w:lang w:eastAsia="tr-TR"/>
              </w:rPr>
              <w:t xml:space="preserve">MADDE 12 – </w:t>
            </w:r>
            <w:r w:rsidRPr="00C6048B">
              <w:rPr>
                <w:rFonts w:ascii="Times New Roman" w:eastAsia="Times New Roman" w:hAnsi="Times New Roman" w:cs="Times New Roman"/>
                <w:sz w:val="18"/>
                <w:szCs w:val="18"/>
                <w:lang w:eastAsia="tr-TR"/>
              </w:rPr>
              <w:t>(1) Bu Tebliğ hükümlerini Kültür ve Turizm Bakanı yürütür.</w:t>
            </w:r>
          </w:p>
          <w:p w:rsidR="00C6048B" w:rsidRPr="00C6048B" w:rsidRDefault="00C6048B" w:rsidP="00C6048B">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C6048B">
              <w:rPr>
                <w:rFonts w:ascii="Times New Roman" w:eastAsia="Times New Roman" w:hAnsi="Times New Roman" w:cs="Times New Roman"/>
                <w:sz w:val="18"/>
                <w:szCs w:val="18"/>
                <w:lang w:eastAsia="tr-TR"/>
              </w:rPr>
              <w:t> </w:t>
            </w:r>
          </w:p>
          <w:p w:rsidR="00C6048B" w:rsidRPr="00C6048B" w:rsidRDefault="00C6048B" w:rsidP="00C6048B">
            <w:pPr>
              <w:spacing w:before="100" w:beforeAutospacing="1" w:after="100" w:afterAutospacing="1" w:line="240" w:lineRule="exact"/>
              <w:rPr>
                <w:rFonts w:ascii="Times New Roman" w:eastAsia="Times New Roman" w:hAnsi="Times New Roman" w:cs="Times New Roman"/>
                <w:sz w:val="24"/>
                <w:szCs w:val="24"/>
                <w:lang w:eastAsia="tr-TR"/>
              </w:rPr>
            </w:pPr>
            <w:hyperlink r:id="rId5" w:history="1">
              <w:r w:rsidRPr="00C6048B">
                <w:rPr>
                  <w:rFonts w:ascii="Times New Roman" w:eastAsia="Times New Roman" w:hAnsi="Times New Roman" w:cs="Times New Roman"/>
                  <w:b/>
                  <w:color w:val="0000FF"/>
                  <w:sz w:val="18"/>
                  <w:szCs w:val="18"/>
                  <w:lang w:eastAsia="tr-TR"/>
                </w:rPr>
                <w:t>Ekleri için tıklayınız.</w:t>
              </w:r>
            </w:hyperlink>
          </w:p>
        </w:tc>
      </w:tr>
    </w:tbl>
    <w:p w:rsidR="00E037B9" w:rsidRDefault="00E037B9"/>
    <w:sectPr w:rsidR="00E03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8B"/>
    <w:rsid w:val="00C6048B"/>
    <w:rsid w:val="00E03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0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11/20171111-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ARSLAN</dc:creator>
  <cp:lastModifiedBy>Tuba ARSLAN</cp:lastModifiedBy>
  <cp:revision>1</cp:revision>
  <dcterms:created xsi:type="dcterms:W3CDTF">2017-11-28T13:20:00Z</dcterms:created>
  <dcterms:modified xsi:type="dcterms:W3CDTF">2017-11-28T13:23:00Z</dcterms:modified>
</cp:coreProperties>
</file>